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24" w:rsidRPr="00642403" w:rsidRDefault="00CD2824" w:rsidP="0044509F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BE0B5F" w:rsidRPr="00642403">
        <w:rPr>
          <w:szCs w:val="24"/>
          <w:lang w:bidi="fa-IR"/>
        </w:rPr>
        <w:t xml:space="preserve"> </w:t>
      </w:r>
      <w:r w:rsidR="00B03D51">
        <w:rPr>
          <w:rFonts w:hint="cs"/>
          <w:szCs w:val="24"/>
          <w:rtl/>
          <w:lang w:bidi="fa-IR"/>
        </w:rPr>
        <w:t>سمینار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</w:p>
    <w:p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پيشنياز:   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  <w:r w:rsidR="00B03D51">
        <w:rPr>
          <w:rFonts w:hint="cs"/>
          <w:szCs w:val="24"/>
          <w:rtl/>
          <w:lang w:bidi="fa-IR"/>
        </w:rPr>
        <w:t xml:space="preserve"> دانشکده پیراپزشکی</w:t>
      </w:r>
    </w:p>
    <w:p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 </w:t>
      </w:r>
      <w:r w:rsidR="00B03D51">
        <w:rPr>
          <w:rFonts w:hint="cs"/>
          <w:szCs w:val="24"/>
          <w:rtl/>
          <w:lang w:bidi="fa-IR"/>
        </w:rPr>
        <w:t>دانشجویان علوم آزمایشگاهی ترم 5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64764" w:rsidRPr="00642403">
        <w:rPr>
          <w:rFonts w:hint="cs"/>
          <w:szCs w:val="24"/>
          <w:rtl/>
          <w:lang w:bidi="fa-IR"/>
        </w:rPr>
        <w:t xml:space="preserve">  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B03D51">
        <w:rPr>
          <w:rFonts w:hint="cs"/>
          <w:szCs w:val="24"/>
          <w:rtl/>
          <w:lang w:bidi="fa-IR"/>
        </w:rPr>
        <w:t xml:space="preserve"> کارشناسی</w:t>
      </w:r>
    </w:p>
    <w:p w:rsidR="00CD2824" w:rsidRPr="00642403" w:rsidRDefault="00464764" w:rsidP="00642403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تعداد واحد: </w:t>
      </w:r>
      <w:r w:rsidR="00B03D51">
        <w:rPr>
          <w:rFonts w:hint="cs"/>
          <w:szCs w:val="24"/>
          <w:rtl/>
          <w:lang w:bidi="fa-IR"/>
        </w:rPr>
        <w:t>1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B03D51">
        <w:rPr>
          <w:rFonts w:hint="cs"/>
          <w:szCs w:val="24"/>
          <w:rtl/>
          <w:lang w:bidi="fa-IR"/>
        </w:rPr>
        <w:t xml:space="preserve"> تئوری</w:t>
      </w:r>
    </w:p>
    <w:p w:rsidR="0044509F" w:rsidRPr="00642403" w:rsidRDefault="0044509F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  <w:r w:rsidR="00B03D51">
        <w:rPr>
          <w:rFonts w:hint="cs"/>
          <w:szCs w:val="24"/>
          <w:rtl/>
          <w:lang w:bidi="fa-IR"/>
        </w:rPr>
        <w:t xml:space="preserve"> دکتر محمد بکائیان دکتر سروش دبیری</w:t>
      </w:r>
    </w:p>
    <w:p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62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:rsidR="00CD2824" w:rsidRPr="00642403" w:rsidRDefault="0062643F" w:rsidP="00B407DD">
      <w:pPr>
        <w:spacing w:line="360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(بيان توانايي</w:t>
      </w:r>
      <w:r w:rsidR="00B407DD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هايي که انتظار </w:t>
      </w:r>
      <w:r w:rsidR="00B407DD" w:rsidRPr="00642403">
        <w:rPr>
          <w:rFonts w:hint="cs"/>
          <w:szCs w:val="24"/>
          <w:rtl/>
          <w:lang w:bidi="fa-IR"/>
        </w:rPr>
        <w:t>مي</w:t>
      </w:r>
      <w:r w:rsidR="00B407DD" w:rsidRPr="00642403">
        <w:rPr>
          <w:rFonts w:hint="cs"/>
          <w:szCs w:val="24"/>
          <w:rtl/>
          <w:lang w:bidi="fa-IR"/>
        </w:rPr>
        <w:softHyphen/>
        <w:t>رود</w:t>
      </w:r>
      <w:r w:rsidRPr="00642403">
        <w:rPr>
          <w:rFonts w:hint="cs"/>
          <w:szCs w:val="24"/>
          <w:rtl/>
          <w:lang w:bidi="fa-IR"/>
        </w:rPr>
        <w:t xml:space="preserve"> در پايان دوره دانشجويان از آن برخوردار باشند، در يک عبارت کلي)</w: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:rsidR="00CD2824" w:rsidRPr="00642403" w:rsidRDefault="00CD2824" w:rsidP="00E05414">
      <w:pPr>
        <w:spacing w:line="360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دانشجو پس از پايان دوره بايد بتواند:</w:t>
      </w:r>
    </w:p>
    <w:p w:rsidR="0062643F" w:rsidRPr="00642403" w:rsidRDefault="0062643F" w:rsidP="00B407DD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</w:t>
      </w:r>
      <w:r w:rsidR="006E7F30" w:rsidRPr="00642403">
        <w:rPr>
          <w:rFonts w:hint="cs"/>
          <w:szCs w:val="24"/>
          <w:rtl/>
          <w:lang w:bidi="fa-IR"/>
        </w:rPr>
        <w:t xml:space="preserve">تجزيه هدف کلي به اهداف کوچکتر که ارتباط منطقي با يکديگر داشته و در عين حال در چهارچوب هدف کلي قرار </w:t>
      </w:r>
      <w:r w:rsidR="00B407DD" w:rsidRPr="00642403">
        <w:rPr>
          <w:rFonts w:hint="cs"/>
          <w:szCs w:val="24"/>
          <w:rtl/>
          <w:lang w:bidi="fa-IR"/>
        </w:rPr>
        <w:t>مي</w:t>
      </w:r>
      <w:r w:rsidR="00B407DD" w:rsidRPr="00642403">
        <w:rPr>
          <w:rFonts w:hint="cs"/>
          <w:szCs w:val="24"/>
          <w:rtl/>
          <w:lang w:bidi="fa-IR"/>
        </w:rPr>
        <w:softHyphen/>
      </w:r>
      <w:r w:rsidR="006E7F30" w:rsidRPr="00642403">
        <w:rPr>
          <w:rFonts w:hint="cs"/>
          <w:szCs w:val="24"/>
          <w:rtl/>
          <w:lang w:bidi="fa-IR"/>
        </w:rPr>
        <w:t xml:space="preserve">گيرند و </w:t>
      </w:r>
      <w:r w:rsidR="005A2C21" w:rsidRPr="00642403">
        <w:rPr>
          <w:rFonts w:hint="cs"/>
          <w:szCs w:val="24"/>
          <w:rtl/>
          <w:lang w:bidi="fa-IR"/>
        </w:rPr>
        <w:t xml:space="preserve">به صورت جمله کامل و </w:t>
      </w:r>
      <w:r w:rsidR="006E7F30" w:rsidRPr="00642403">
        <w:rPr>
          <w:rFonts w:hint="cs"/>
          <w:szCs w:val="24"/>
          <w:rtl/>
          <w:lang w:bidi="fa-IR"/>
        </w:rPr>
        <w:t>بر اساس</w:t>
      </w:r>
      <w:r w:rsidRPr="00642403">
        <w:rPr>
          <w:rFonts w:hint="cs"/>
          <w:szCs w:val="24"/>
          <w:rtl/>
          <w:lang w:bidi="fa-IR"/>
        </w:rPr>
        <w:t xml:space="preserve"> رفتارهاي قابل مشاهده و قابل اندازه</w:t>
      </w:r>
      <w:r w:rsidR="005A2C21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گيري که </w:t>
      </w:r>
      <w:r w:rsidR="003149CB" w:rsidRPr="00642403">
        <w:rPr>
          <w:rFonts w:hint="cs"/>
          <w:szCs w:val="24"/>
          <w:rtl/>
          <w:lang w:bidi="fa-IR"/>
        </w:rPr>
        <w:t xml:space="preserve">دانشجويان </w:t>
      </w:r>
      <w:r w:rsidRPr="00642403">
        <w:rPr>
          <w:rFonts w:hint="cs"/>
          <w:szCs w:val="24"/>
          <w:rtl/>
          <w:lang w:bidi="fa-IR"/>
        </w:rPr>
        <w:t>بايد در پايان دوره بتوانند انجام دهند</w:t>
      </w:r>
      <w:r w:rsidR="006E7F30" w:rsidRPr="00642403">
        <w:rPr>
          <w:rFonts w:hint="cs"/>
          <w:szCs w:val="24"/>
          <w:rtl/>
          <w:lang w:bidi="fa-IR"/>
        </w:rPr>
        <w:t>، بيان مي</w:t>
      </w:r>
      <w:r w:rsidR="006E7F30" w:rsidRPr="00642403">
        <w:rPr>
          <w:szCs w:val="24"/>
          <w:rtl/>
          <w:lang w:bidi="fa-IR"/>
        </w:rPr>
        <w:softHyphen/>
      </w:r>
      <w:r w:rsidR="006E7F30" w:rsidRPr="00642403">
        <w:rPr>
          <w:rFonts w:hint="cs"/>
          <w:szCs w:val="24"/>
          <w:rtl/>
          <w:lang w:bidi="fa-IR"/>
        </w:rPr>
        <w:t>شود</w:t>
      </w:r>
      <w:r w:rsidRPr="00642403">
        <w:rPr>
          <w:rFonts w:hint="cs"/>
          <w:szCs w:val="24"/>
          <w:rtl/>
          <w:lang w:bidi="fa-IR"/>
        </w:rPr>
        <w:t>. )</w:t>
      </w:r>
    </w:p>
    <w:p w:rsidR="002F499F" w:rsidRPr="00642403" w:rsidRDefault="002F499F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 w:rsidR="00B03D51">
        <w:rPr>
          <w:rFonts w:hint="cs"/>
          <w:szCs w:val="24"/>
          <w:rtl/>
          <w:lang w:bidi="fa-IR"/>
        </w:rPr>
        <w:t xml:space="preserve"> مراحل تدوین یک پرو پوزال را بداند</w:t>
      </w:r>
    </w:p>
    <w:p w:rsidR="00CD2824" w:rsidRPr="00642403" w:rsidRDefault="002F499F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 w:rsidR="00B03D51">
        <w:rPr>
          <w:rFonts w:hint="cs"/>
          <w:szCs w:val="24"/>
          <w:rtl/>
          <w:lang w:bidi="fa-IR"/>
        </w:rPr>
        <w:t xml:space="preserve"> یک نسخه پروپوزال کامل را بنویسد</w:t>
      </w:r>
    </w:p>
    <w:p w:rsidR="00CD2824" w:rsidRPr="00642403" w:rsidRDefault="002F499F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 w:rsidR="00B03D51">
        <w:rPr>
          <w:rFonts w:hint="cs"/>
          <w:szCs w:val="24"/>
          <w:rtl/>
          <w:lang w:bidi="fa-IR"/>
        </w:rPr>
        <w:t xml:space="preserve"> قادر با نوشتن یک خلاصه مقاله باشد</w: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p w:rsidR="003149CB" w:rsidRPr="00642403" w:rsidRDefault="003149CB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(عناوين و رئوس مطالبي که بايد آموزش داده شود</w:t>
      </w:r>
      <w:r w:rsidR="00627566" w:rsidRPr="00642403">
        <w:rPr>
          <w:rFonts w:hint="cs"/>
          <w:szCs w:val="24"/>
          <w:rtl/>
          <w:lang w:bidi="fa-IR"/>
        </w:rPr>
        <w:t xml:space="preserve"> تا به اهداف دوره نائل شد</w:t>
      </w:r>
      <w:r w:rsidRPr="00642403">
        <w:rPr>
          <w:rFonts w:hint="cs"/>
          <w:szCs w:val="24"/>
          <w:rtl/>
          <w:lang w:bidi="fa-IR"/>
        </w:rPr>
        <w:t>. شامل: مطالب تئوري،‌ مهارتهاي عملي و</w:t>
      </w:r>
      <w:r w:rsidR="004563B3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758" w:type="pct"/>
        <w:tblLook w:val="04A0" w:firstRow="1" w:lastRow="0" w:firstColumn="1" w:lastColumn="0" w:noHBand="0" w:noVBand="1"/>
      </w:tblPr>
      <w:tblGrid>
        <w:gridCol w:w="964"/>
        <w:gridCol w:w="1546"/>
        <w:gridCol w:w="3569"/>
        <w:gridCol w:w="1828"/>
        <w:gridCol w:w="1828"/>
      </w:tblGrid>
      <w:tr w:rsidR="00642403" w:rsidRPr="00642403" w:rsidTr="00B03D51">
        <w:tc>
          <w:tcPr>
            <w:tcW w:w="4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794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1833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93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93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B03D51" w:rsidRPr="00642403" w:rsidTr="00B03D51">
        <w:tc>
          <w:tcPr>
            <w:tcW w:w="495" w:type="pct"/>
            <w:tcBorders>
              <w:top w:val="double" w:sz="4" w:space="0" w:color="auto"/>
              <w:left w:val="double" w:sz="4" w:space="0" w:color="auto"/>
            </w:tcBorders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اول</w:t>
            </w:r>
          </w:p>
        </w:tc>
        <w:tc>
          <w:tcPr>
            <w:tcW w:w="794" w:type="pct"/>
            <w:tcBorders>
              <w:top w:val="double" w:sz="4" w:space="0" w:color="auto"/>
            </w:tcBorders>
          </w:tcPr>
          <w:p w:rsidR="00B03D51" w:rsidRPr="00642403" w:rsidRDefault="00B03D51" w:rsidP="00B03D51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هفته اول مهر</w:t>
            </w:r>
          </w:p>
        </w:tc>
        <w:tc>
          <w:tcPr>
            <w:tcW w:w="1833" w:type="pct"/>
            <w:tcBorders>
              <w:top w:val="double" w:sz="4" w:space="0" w:color="auto"/>
            </w:tcBorders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معرفی پروپوزال و بیان مسئله</w:t>
            </w:r>
          </w:p>
        </w:tc>
        <w:tc>
          <w:tcPr>
            <w:tcW w:w="939" w:type="pct"/>
            <w:tcBorders>
              <w:top w:val="double" w:sz="4" w:space="0" w:color="auto"/>
              <w:right w:val="double" w:sz="4" w:space="0" w:color="auto"/>
            </w:tcBorders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دکتر محمد بکائیان</w:t>
            </w:r>
          </w:p>
        </w:tc>
        <w:tc>
          <w:tcPr>
            <w:tcW w:w="939" w:type="pct"/>
            <w:tcBorders>
              <w:top w:val="double" w:sz="4" w:space="0" w:color="auto"/>
              <w:right w:val="double" w:sz="4" w:space="0" w:color="auto"/>
            </w:tcBorders>
          </w:tcPr>
          <w:p w:rsidR="00B03D51" w:rsidRDefault="00B03D51" w:rsidP="00B03D51">
            <w:r w:rsidRPr="00293331">
              <w:rPr>
                <w:rFonts w:hint="cs"/>
                <w:szCs w:val="24"/>
                <w:rtl/>
              </w:rPr>
              <w:t xml:space="preserve">سخنراني، بحث، </w:t>
            </w:r>
          </w:p>
        </w:tc>
      </w:tr>
      <w:tr w:rsidR="00B03D51" w:rsidRPr="00642403" w:rsidTr="00B03D51">
        <w:tc>
          <w:tcPr>
            <w:tcW w:w="495" w:type="pct"/>
            <w:tcBorders>
              <w:left w:val="double" w:sz="4" w:space="0" w:color="auto"/>
            </w:tcBorders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دوم</w:t>
            </w:r>
          </w:p>
        </w:tc>
        <w:tc>
          <w:tcPr>
            <w:tcW w:w="794" w:type="pct"/>
          </w:tcPr>
          <w:p w:rsidR="00B03D51" w:rsidRDefault="00B03D51" w:rsidP="00B03D51">
            <w:r w:rsidRPr="006B3CC5">
              <w:rPr>
                <w:rFonts w:hint="cs"/>
                <w:szCs w:val="24"/>
                <w:rtl/>
              </w:rPr>
              <w:t xml:space="preserve">هفته </w:t>
            </w:r>
            <w:r>
              <w:rPr>
                <w:rFonts w:hint="cs"/>
                <w:szCs w:val="24"/>
                <w:rtl/>
              </w:rPr>
              <w:t>دوم</w:t>
            </w:r>
            <w:r w:rsidRPr="006B3CC5">
              <w:rPr>
                <w:rFonts w:hint="cs"/>
                <w:szCs w:val="24"/>
                <w:rtl/>
              </w:rPr>
              <w:t xml:space="preserve"> مهر</w:t>
            </w:r>
          </w:p>
        </w:tc>
        <w:tc>
          <w:tcPr>
            <w:tcW w:w="1833" w:type="pct"/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بررسی متون و منابع انتخاب موضوع</w:t>
            </w:r>
          </w:p>
        </w:tc>
        <w:tc>
          <w:tcPr>
            <w:tcW w:w="939" w:type="pct"/>
            <w:tcBorders>
              <w:right w:val="double" w:sz="4" w:space="0" w:color="auto"/>
            </w:tcBorders>
          </w:tcPr>
          <w:p w:rsidR="00B03D51" w:rsidRDefault="00B03D51" w:rsidP="00B03D51">
            <w:r w:rsidRPr="009B7132">
              <w:rPr>
                <w:rFonts w:hint="cs"/>
                <w:szCs w:val="24"/>
                <w:rtl/>
              </w:rPr>
              <w:t>دکتر محمد بکائیان</w:t>
            </w:r>
          </w:p>
        </w:tc>
        <w:tc>
          <w:tcPr>
            <w:tcW w:w="939" w:type="pct"/>
            <w:tcBorders>
              <w:right w:val="double" w:sz="4" w:space="0" w:color="auto"/>
            </w:tcBorders>
          </w:tcPr>
          <w:p w:rsidR="00B03D51" w:rsidRDefault="00B03D51" w:rsidP="00B03D51">
            <w:r w:rsidRPr="00293331">
              <w:rPr>
                <w:rFonts w:hint="cs"/>
                <w:szCs w:val="24"/>
                <w:rtl/>
              </w:rPr>
              <w:t xml:space="preserve">سخنراني، بحث، </w:t>
            </w:r>
          </w:p>
        </w:tc>
      </w:tr>
      <w:tr w:rsidR="00B03D51" w:rsidRPr="00642403" w:rsidTr="00B03D51">
        <w:tc>
          <w:tcPr>
            <w:tcW w:w="495" w:type="pct"/>
            <w:tcBorders>
              <w:left w:val="double" w:sz="4" w:space="0" w:color="auto"/>
            </w:tcBorders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سوم</w:t>
            </w:r>
          </w:p>
        </w:tc>
        <w:tc>
          <w:tcPr>
            <w:tcW w:w="794" w:type="pct"/>
          </w:tcPr>
          <w:p w:rsidR="00B03D51" w:rsidRDefault="00B03D51" w:rsidP="00B03D51">
            <w:r w:rsidRPr="006B3CC5">
              <w:rPr>
                <w:rFonts w:hint="cs"/>
                <w:szCs w:val="24"/>
                <w:rtl/>
              </w:rPr>
              <w:t xml:space="preserve">هفته </w:t>
            </w:r>
            <w:r>
              <w:rPr>
                <w:rFonts w:hint="cs"/>
                <w:szCs w:val="24"/>
                <w:rtl/>
              </w:rPr>
              <w:t>سوم</w:t>
            </w:r>
            <w:r w:rsidRPr="006B3CC5">
              <w:rPr>
                <w:rFonts w:hint="cs"/>
                <w:szCs w:val="24"/>
                <w:rtl/>
              </w:rPr>
              <w:t xml:space="preserve"> مهر</w:t>
            </w:r>
          </w:p>
        </w:tc>
        <w:tc>
          <w:tcPr>
            <w:tcW w:w="1833" w:type="pct"/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معرفی اهداف کلی و اختصاصی</w:t>
            </w:r>
          </w:p>
        </w:tc>
        <w:tc>
          <w:tcPr>
            <w:tcW w:w="939" w:type="pct"/>
            <w:tcBorders>
              <w:right w:val="double" w:sz="4" w:space="0" w:color="auto"/>
            </w:tcBorders>
          </w:tcPr>
          <w:p w:rsidR="00B03D51" w:rsidRDefault="00B03D51" w:rsidP="00B03D51">
            <w:r w:rsidRPr="009B7132">
              <w:rPr>
                <w:rFonts w:hint="cs"/>
                <w:szCs w:val="24"/>
                <w:rtl/>
              </w:rPr>
              <w:t>دکتر محمد بکائیان</w:t>
            </w:r>
          </w:p>
        </w:tc>
        <w:tc>
          <w:tcPr>
            <w:tcW w:w="939" w:type="pct"/>
            <w:tcBorders>
              <w:right w:val="double" w:sz="4" w:space="0" w:color="auto"/>
            </w:tcBorders>
          </w:tcPr>
          <w:p w:rsidR="00B03D51" w:rsidRDefault="00B03D51" w:rsidP="00B03D51">
            <w:r w:rsidRPr="00293331">
              <w:rPr>
                <w:rFonts w:hint="cs"/>
                <w:szCs w:val="24"/>
                <w:rtl/>
              </w:rPr>
              <w:t xml:space="preserve">سخنراني، بحث، </w:t>
            </w:r>
          </w:p>
        </w:tc>
      </w:tr>
      <w:tr w:rsidR="00B03D51" w:rsidRPr="00642403" w:rsidTr="00B03D51">
        <w:tc>
          <w:tcPr>
            <w:tcW w:w="495" w:type="pct"/>
            <w:tcBorders>
              <w:left w:val="double" w:sz="4" w:space="0" w:color="auto"/>
              <w:bottom w:val="double" w:sz="4" w:space="0" w:color="auto"/>
            </w:tcBorders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چهارم</w:t>
            </w:r>
          </w:p>
        </w:tc>
        <w:tc>
          <w:tcPr>
            <w:tcW w:w="794" w:type="pct"/>
            <w:tcBorders>
              <w:bottom w:val="double" w:sz="4" w:space="0" w:color="auto"/>
            </w:tcBorders>
          </w:tcPr>
          <w:p w:rsidR="00B03D51" w:rsidRDefault="00B03D51" w:rsidP="00B03D51">
            <w:r w:rsidRPr="006B3CC5">
              <w:rPr>
                <w:rFonts w:hint="cs"/>
                <w:szCs w:val="24"/>
                <w:rtl/>
              </w:rPr>
              <w:t xml:space="preserve">هفته </w:t>
            </w:r>
            <w:r>
              <w:rPr>
                <w:rFonts w:hint="cs"/>
                <w:szCs w:val="24"/>
                <w:rtl/>
              </w:rPr>
              <w:t>چهارم</w:t>
            </w:r>
            <w:r w:rsidRPr="006B3CC5">
              <w:rPr>
                <w:rFonts w:hint="cs"/>
                <w:szCs w:val="24"/>
                <w:rtl/>
              </w:rPr>
              <w:t xml:space="preserve"> مهر</w:t>
            </w:r>
          </w:p>
        </w:tc>
        <w:tc>
          <w:tcPr>
            <w:tcW w:w="1833" w:type="pct"/>
            <w:tcBorders>
              <w:bottom w:val="double" w:sz="4" w:space="0" w:color="auto"/>
            </w:tcBorders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معرفی قسمتهای مختلف یک خلاصه مقاله</w:t>
            </w:r>
          </w:p>
        </w:tc>
        <w:tc>
          <w:tcPr>
            <w:tcW w:w="939" w:type="pct"/>
            <w:tcBorders>
              <w:bottom w:val="double" w:sz="4" w:space="0" w:color="auto"/>
              <w:right w:val="double" w:sz="4" w:space="0" w:color="auto"/>
            </w:tcBorders>
          </w:tcPr>
          <w:p w:rsidR="00B03D51" w:rsidRDefault="00B03D51" w:rsidP="00B03D51">
            <w:r w:rsidRPr="009B7132">
              <w:rPr>
                <w:rFonts w:hint="cs"/>
                <w:szCs w:val="24"/>
                <w:rtl/>
              </w:rPr>
              <w:t>دکتر محمد بکائیان</w:t>
            </w:r>
          </w:p>
        </w:tc>
        <w:tc>
          <w:tcPr>
            <w:tcW w:w="939" w:type="pct"/>
            <w:tcBorders>
              <w:bottom w:val="double" w:sz="4" w:space="0" w:color="auto"/>
              <w:right w:val="double" w:sz="4" w:space="0" w:color="auto"/>
            </w:tcBorders>
          </w:tcPr>
          <w:p w:rsidR="00B03D51" w:rsidRDefault="00B03D51" w:rsidP="00B03D51">
            <w:r w:rsidRPr="00293331">
              <w:rPr>
                <w:rFonts w:hint="cs"/>
                <w:szCs w:val="24"/>
                <w:rtl/>
              </w:rPr>
              <w:t xml:space="preserve">سخنراني، بحث، </w:t>
            </w:r>
          </w:p>
        </w:tc>
      </w:tr>
    </w:tbl>
    <w:p w:rsidR="00CD2824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lastRenderedPageBreak/>
        <w:t>وظايف و تکاليف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000000" w:rsidRPr="00B03D51" w:rsidRDefault="00DC4E59" w:rsidP="00B03D51">
      <w:pPr>
        <w:numPr>
          <w:ilvl w:val="0"/>
          <w:numId w:val="4"/>
        </w:numPr>
        <w:spacing w:line="336" w:lineRule="auto"/>
        <w:rPr>
          <w:szCs w:val="24"/>
          <w:lang w:bidi="fa-IR"/>
        </w:rPr>
      </w:pPr>
      <w:r w:rsidRPr="00B03D51">
        <w:rPr>
          <w:b/>
          <w:bCs/>
          <w:szCs w:val="24"/>
          <w:rtl/>
          <w:lang w:bidi="fa-IR"/>
        </w:rPr>
        <w:t>درک اهمیت تحقیق</w:t>
      </w:r>
      <w:r w:rsidR="00B03D51">
        <w:rPr>
          <w:rFonts w:hint="cs"/>
          <w:b/>
          <w:bCs/>
          <w:szCs w:val="24"/>
          <w:rtl/>
          <w:lang w:bidi="fa-IR"/>
        </w:rPr>
        <w:t xml:space="preserve"> و توصیف آن</w:t>
      </w:r>
    </w:p>
    <w:p w:rsidR="00000000" w:rsidRPr="00B03D51" w:rsidRDefault="00DC4E59" w:rsidP="00B03D51">
      <w:pPr>
        <w:numPr>
          <w:ilvl w:val="0"/>
          <w:numId w:val="4"/>
        </w:numPr>
        <w:spacing w:line="336" w:lineRule="auto"/>
        <w:rPr>
          <w:szCs w:val="24"/>
          <w:lang w:bidi="fa-IR"/>
        </w:rPr>
      </w:pPr>
      <w:r w:rsidRPr="00B03D51">
        <w:rPr>
          <w:b/>
          <w:bCs/>
          <w:szCs w:val="24"/>
          <w:rtl/>
          <w:lang w:bidi="fa-IR"/>
        </w:rPr>
        <w:t>ضوابط و نحوه انتخاب موضوع</w:t>
      </w:r>
      <w:r w:rsidR="00B03D51">
        <w:rPr>
          <w:rFonts w:hint="cs"/>
          <w:b/>
          <w:bCs/>
          <w:szCs w:val="24"/>
          <w:rtl/>
          <w:lang w:bidi="fa-IR"/>
        </w:rPr>
        <w:t xml:space="preserve"> را بداند</w:t>
      </w:r>
    </w:p>
    <w:p w:rsidR="00000000" w:rsidRPr="00B03D51" w:rsidRDefault="00DC4E59" w:rsidP="00B03D51">
      <w:pPr>
        <w:numPr>
          <w:ilvl w:val="0"/>
          <w:numId w:val="4"/>
        </w:numPr>
        <w:spacing w:line="336" w:lineRule="auto"/>
        <w:rPr>
          <w:szCs w:val="24"/>
          <w:lang w:bidi="fa-IR"/>
        </w:rPr>
      </w:pPr>
      <w:r w:rsidRPr="00B03D51">
        <w:rPr>
          <w:b/>
          <w:bCs/>
          <w:szCs w:val="24"/>
          <w:rtl/>
          <w:lang w:bidi="fa-IR"/>
        </w:rPr>
        <w:t>تمرین عملی نوشتن یک پروپوزال</w:t>
      </w:r>
      <w:r w:rsidR="00B03D51">
        <w:rPr>
          <w:rFonts w:hint="cs"/>
          <w:b/>
          <w:bCs/>
          <w:szCs w:val="24"/>
          <w:rtl/>
          <w:lang w:bidi="fa-IR"/>
        </w:rPr>
        <w:t xml:space="preserve"> را انجام دهد</w:t>
      </w:r>
    </w:p>
    <w:p w:rsidR="00000000" w:rsidRPr="00B03D51" w:rsidRDefault="00DC4E59" w:rsidP="00B03D51">
      <w:pPr>
        <w:numPr>
          <w:ilvl w:val="0"/>
          <w:numId w:val="4"/>
        </w:numPr>
        <w:spacing w:line="336" w:lineRule="auto"/>
        <w:rPr>
          <w:szCs w:val="24"/>
          <w:lang w:bidi="fa-IR"/>
        </w:rPr>
      </w:pPr>
      <w:r w:rsidRPr="00B03D51">
        <w:rPr>
          <w:b/>
          <w:bCs/>
          <w:szCs w:val="24"/>
          <w:rtl/>
          <w:lang w:bidi="fa-IR"/>
        </w:rPr>
        <w:t>آشنایی با اهمیت انتشار نتایج بصورت مقاله</w:t>
      </w:r>
      <w:r w:rsidR="00B03D51">
        <w:rPr>
          <w:rFonts w:hint="cs"/>
          <w:b/>
          <w:bCs/>
          <w:szCs w:val="24"/>
          <w:rtl/>
          <w:lang w:bidi="fa-IR"/>
        </w:rPr>
        <w:t xml:space="preserve"> پیدا کند</w:t>
      </w:r>
    </w:p>
    <w:p w:rsidR="00000000" w:rsidRPr="00B03D51" w:rsidRDefault="00DC4E59" w:rsidP="00B03D51">
      <w:pPr>
        <w:numPr>
          <w:ilvl w:val="0"/>
          <w:numId w:val="4"/>
        </w:numPr>
        <w:spacing w:line="336" w:lineRule="auto"/>
        <w:rPr>
          <w:szCs w:val="24"/>
          <w:lang w:bidi="fa-IR"/>
        </w:rPr>
      </w:pPr>
      <w:r w:rsidRPr="00B03D51">
        <w:rPr>
          <w:b/>
          <w:bCs/>
          <w:szCs w:val="24"/>
          <w:rtl/>
          <w:lang w:bidi="fa-IR"/>
        </w:rPr>
        <w:t>تمرین عملی نوشتن یک مقاله</w:t>
      </w:r>
      <w:r w:rsidR="00B03D51">
        <w:rPr>
          <w:rFonts w:hint="cs"/>
          <w:b/>
          <w:bCs/>
          <w:szCs w:val="24"/>
          <w:rtl/>
          <w:lang w:bidi="fa-IR"/>
        </w:rPr>
        <w:t xml:space="preserve"> را انجام دهد</w:t>
      </w:r>
    </w:p>
    <w:p w:rsidR="00000000" w:rsidRPr="00B03D51" w:rsidRDefault="00DC4E59" w:rsidP="00B03D51">
      <w:pPr>
        <w:numPr>
          <w:ilvl w:val="0"/>
          <w:numId w:val="4"/>
        </w:numPr>
        <w:spacing w:line="336" w:lineRule="auto"/>
        <w:rPr>
          <w:szCs w:val="24"/>
          <w:lang w:bidi="fa-IR"/>
        </w:rPr>
      </w:pPr>
      <w:r w:rsidRPr="00B03D51">
        <w:rPr>
          <w:b/>
          <w:bCs/>
          <w:szCs w:val="24"/>
          <w:rtl/>
          <w:lang w:bidi="fa-IR"/>
        </w:rPr>
        <w:t>آشنایی با چگونگی ارسال مقاله به مج</w:t>
      </w:r>
      <w:r w:rsidRPr="00B03D51">
        <w:rPr>
          <w:b/>
          <w:bCs/>
          <w:szCs w:val="24"/>
          <w:rtl/>
          <w:lang w:bidi="fa-IR"/>
        </w:rPr>
        <w:t>لات</w:t>
      </w:r>
      <w:r w:rsidR="00B03D51">
        <w:rPr>
          <w:rFonts w:hint="cs"/>
          <w:b/>
          <w:bCs/>
          <w:szCs w:val="24"/>
          <w:rtl/>
          <w:lang w:bidi="fa-IR"/>
        </w:rPr>
        <w:t xml:space="preserve"> پیدا کند</w:t>
      </w:r>
    </w:p>
    <w:p w:rsidR="00000000" w:rsidRPr="00B03D51" w:rsidRDefault="00DC4E59" w:rsidP="00B03D51">
      <w:pPr>
        <w:numPr>
          <w:ilvl w:val="0"/>
          <w:numId w:val="4"/>
        </w:numPr>
        <w:spacing w:line="336" w:lineRule="auto"/>
        <w:rPr>
          <w:szCs w:val="24"/>
          <w:lang w:bidi="fa-IR"/>
        </w:rPr>
      </w:pPr>
      <w:r w:rsidRPr="00B03D51">
        <w:rPr>
          <w:b/>
          <w:bCs/>
          <w:szCs w:val="24"/>
          <w:rtl/>
          <w:lang w:bidi="fa-IR"/>
        </w:rPr>
        <w:t>نکاتی که موجب تسهیل پذیرش مقاله از طرف مجلات میشوند</w:t>
      </w:r>
      <w:r w:rsidR="00B03D51">
        <w:rPr>
          <w:rFonts w:hint="cs"/>
          <w:b/>
          <w:bCs/>
          <w:szCs w:val="24"/>
          <w:rtl/>
          <w:lang w:bidi="fa-IR"/>
        </w:rPr>
        <w:t xml:space="preserve"> را بداند</w:t>
      </w:r>
    </w:p>
    <w:p w:rsidR="00B03D51" w:rsidRPr="00B03D51" w:rsidRDefault="00B03D51" w:rsidP="00E05414">
      <w:pPr>
        <w:spacing w:line="336" w:lineRule="auto"/>
        <w:rPr>
          <w:szCs w:val="24"/>
          <w:rtl/>
          <w:lang w:bidi="fa-IR"/>
        </w:rPr>
      </w:pPr>
    </w:p>
    <w:p w:rsidR="00721187" w:rsidRPr="00642403" w:rsidRDefault="00424E9F" w:rsidP="00E05414">
      <w:pPr>
        <w:spacing w:line="336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(تعيين کليه فعاليتهايي که دانشجو براي اين درس بايد انجام دهد.)</w:t>
      </w:r>
    </w:p>
    <w:p w:rsidR="00CD2824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روش سنجش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DC4E59" w:rsidRPr="00DC4E59" w:rsidRDefault="00DC4E59" w:rsidP="00E05414">
      <w:pPr>
        <w:spacing w:line="336" w:lineRule="auto"/>
        <w:rPr>
          <w:szCs w:val="24"/>
          <w:rtl/>
          <w:lang w:bidi="fa-IR"/>
        </w:rPr>
      </w:pPr>
      <w:r w:rsidRPr="00DC4E59">
        <w:rPr>
          <w:rFonts w:hint="cs"/>
          <w:szCs w:val="24"/>
          <w:rtl/>
          <w:lang w:bidi="fa-IR"/>
        </w:rPr>
        <w:t>ارزیابی دانشجو در پایان دوره بر اساس ببرسی نمونه پروپوزال و خلاصه مقاله تنظیمی می باشد.</w:t>
      </w:r>
    </w:p>
    <w:p w:rsidR="00721187" w:rsidRPr="00642403" w:rsidRDefault="00424E9F" w:rsidP="00B407DD">
      <w:pPr>
        <w:spacing w:line="336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(تعيين انواع </w:t>
      </w:r>
      <w:r w:rsidR="005A2C21" w:rsidRPr="00642403">
        <w:rPr>
          <w:rFonts w:hint="cs"/>
          <w:szCs w:val="24"/>
          <w:rtl/>
          <w:lang w:bidi="fa-IR"/>
        </w:rPr>
        <w:t xml:space="preserve">روشها و </w:t>
      </w:r>
      <w:r w:rsidRPr="00642403">
        <w:rPr>
          <w:rFonts w:hint="cs"/>
          <w:szCs w:val="24"/>
          <w:rtl/>
          <w:lang w:bidi="fa-IR"/>
        </w:rPr>
        <w:t>آزمونهاي اندازه</w:t>
      </w:r>
      <w:r w:rsidR="001A116F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گيري </w:t>
      </w:r>
      <w:r w:rsidR="005A2C21" w:rsidRPr="00642403">
        <w:rPr>
          <w:rFonts w:hint="cs"/>
          <w:szCs w:val="24"/>
          <w:rtl/>
          <w:lang w:bidi="fa-IR"/>
        </w:rPr>
        <w:t xml:space="preserve">قابل </w:t>
      </w:r>
      <w:r w:rsidRPr="00642403">
        <w:rPr>
          <w:rFonts w:hint="cs"/>
          <w:szCs w:val="24"/>
          <w:rtl/>
          <w:lang w:bidi="fa-IR"/>
        </w:rPr>
        <w:t xml:space="preserve">استفاده </w:t>
      </w:r>
      <w:r w:rsidR="005A2C21" w:rsidRPr="00642403">
        <w:rPr>
          <w:rFonts w:hint="cs"/>
          <w:szCs w:val="24"/>
          <w:rtl/>
          <w:lang w:bidi="fa-IR"/>
        </w:rPr>
        <w:t>در اين دوره</w:t>
      </w:r>
      <w:r w:rsidR="00B407DD" w:rsidRPr="00642403">
        <w:rPr>
          <w:rFonts w:hint="cs"/>
          <w:szCs w:val="24"/>
          <w:rtl/>
          <w:lang w:bidi="fa-IR"/>
        </w:rPr>
        <w:t>،</w:t>
      </w:r>
      <w:r w:rsidRPr="00642403">
        <w:rPr>
          <w:rFonts w:hint="cs"/>
          <w:szCs w:val="24"/>
          <w:rtl/>
          <w:lang w:bidi="fa-IR"/>
        </w:rPr>
        <w:t xml:space="preserve"> با ذکر </w:t>
      </w:r>
      <w:r w:rsidR="001A116F" w:rsidRPr="00642403">
        <w:rPr>
          <w:rFonts w:hint="cs"/>
          <w:szCs w:val="24"/>
          <w:rtl/>
          <w:lang w:bidi="fa-IR"/>
        </w:rPr>
        <w:t xml:space="preserve">زمان اجراي آزمون و </w:t>
      </w:r>
      <w:r w:rsidR="005A2C21" w:rsidRPr="00642403">
        <w:rPr>
          <w:rFonts w:hint="cs"/>
          <w:szCs w:val="24"/>
          <w:rtl/>
          <w:lang w:bidi="fa-IR"/>
        </w:rPr>
        <w:t>درصدهاي اختصاص داده شده به هر آزمون يا روش</w:t>
      </w:r>
      <w:r w:rsidR="00B407DD" w:rsidRPr="00642403">
        <w:rPr>
          <w:rFonts w:hint="cs"/>
          <w:szCs w:val="24"/>
          <w:rtl/>
          <w:lang w:bidi="fa-IR"/>
        </w:rPr>
        <w:t>،</w:t>
      </w:r>
      <w:r w:rsidR="005A2C21"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>از جمله: آزمونهاي تشريحي، آزمونهاي چندگزينه</w:t>
      </w:r>
      <w:r w:rsidR="006D774E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اي، آزمونهاي جورکردني،‌ آزمون 360 درجه، </w:t>
      </w:r>
      <w:r w:rsidRPr="00642403">
        <w:rPr>
          <w:szCs w:val="24"/>
          <w:lang w:bidi="fa-IR"/>
        </w:rPr>
        <w:t>OSCE</w:t>
      </w:r>
      <w:r w:rsidRPr="00642403">
        <w:rPr>
          <w:rFonts w:hint="cs"/>
          <w:szCs w:val="24"/>
          <w:rtl/>
          <w:lang w:bidi="fa-IR"/>
        </w:rPr>
        <w:t xml:space="preserve"> و</w:t>
      </w:r>
      <w:r w:rsidR="00825BCB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..</w:t>
      </w:r>
      <w:r w:rsidR="00B407DD" w:rsidRPr="00642403">
        <w:rPr>
          <w:rFonts w:hint="cs"/>
          <w:szCs w:val="24"/>
          <w:rtl/>
          <w:lang w:bidi="fa-IR"/>
        </w:rPr>
        <w:t>. لازم به ذکر است که آزمونهاي در نظر گرفته شده در اين قسمت بايد متناسب با اهداف آموزشي و محتواي درس باشند.</w:t>
      </w:r>
      <w:r w:rsidRPr="00642403">
        <w:rPr>
          <w:rFonts w:hint="cs"/>
          <w:szCs w:val="24"/>
          <w:rtl/>
          <w:lang w:bidi="fa-IR"/>
        </w:rPr>
        <w:t>)</w:t>
      </w:r>
    </w:p>
    <w:p w:rsidR="00CD2824" w:rsidRPr="00642403" w:rsidRDefault="00CD2824" w:rsidP="00E05414">
      <w:pPr>
        <w:spacing w:line="336" w:lineRule="auto"/>
        <w:rPr>
          <w:szCs w:val="24"/>
          <w:u w:val="single"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:rsidR="00925A01" w:rsidRPr="00642403" w:rsidRDefault="005A2C21" w:rsidP="00221F48">
      <w:pPr>
        <w:spacing w:line="336" w:lineRule="auto"/>
        <w:jc w:val="both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معرفي تمامي منابع علمي که دانشجويان مي</w:t>
      </w:r>
      <w:r w:rsidR="00B407DD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توانند براي مطالعه بيشتر </w:t>
      </w:r>
      <w:r w:rsidR="001A116F" w:rsidRPr="00642403">
        <w:rPr>
          <w:rFonts w:hint="cs"/>
          <w:szCs w:val="24"/>
          <w:rtl/>
          <w:lang w:bidi="fa-IR"/>
        </w:rPr>
        <w:t xml:space="preserve">و يادگيري بهتر </w:t>
      </w:r>
      <w:r w:rsidRPr="00642403">
        <w:rPr>
          <w:rFonts w:hint="cs"/>
          <w:szCs w:val="24"/>
          <w:rtl/>
          <w:lang w:bidi="fa-IR"/>
        </w:rPr>
        <w:t>به آنها مراجعه</w:t>
      </w:r>
      <w:r w:rsidR="001A116F"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>نمايند</w:t>
      </w:r>
      <w:r w:rsidR="001A116F"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>شامل: کتب، مجلات،‌</w:t>
      </w:r>
      <w:r w:rsidR="001A116F"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>سايتهاي اينترنتي ‌و</w:t>
      </w:r>
      <w:r w:rsidR="00825BCB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="001A116F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</w:t>
      </w:r>
      <w:r w:rsidR="00B407DD" w:rsidRPr="00642403">
        <w:rPr>
          <w:rFonts w:hint="cs"/>
          <w:szCs w:val="24"/>
          <w:rtl/>
          <w:lang w:bidi="fa-IR"/>
        </w:rPr>
        <w:t>.</w:t>
      </w:r>
      <w:r w:rsidR="001A116F" w:rsidRPr="00642403">
        <w:rPr>
          <w:rFonts w:hint="cs"/>
          <w:szCs w:val="24"/>
          <w:rtl/>
          <w:lang w:bidi="fa-IR"/>
        </w:rPr>
        <w:t xml:space="preserve"> در اين بخش علاوه بر ذکر منابعي که توسط استاد و گروه آموزشي انتخاب مي شود، ذکر مشخصات دقيق منابع وزارتي درس نيز ضروري است</w:t>
      </w:r>
      <w:r w:rsidRPr="00642403">
        <w:rPr>
          <w:rFonts w:hint="cs"/>
          <w:szCs w:val="24"/>
          <w:rtl/>
          <w:lang w:bidi="fa-IR"/>
        </w:rPr>
        <w:t>.</w:t>
      </w:r>
      <w:r w:rsidR="00925A01" w:rsidRPr="00642403">
        <w:rPr>
          <w:rFonts w:hint="cs"/>
          <w:szCs w:val="24"/>
          <w:rtl/>
          <w:lang w:bidi="fa-IR"/>
        </w:rPr>
        <w:t xml:space="preserve"> ضمنا توصيه مي شود منابع بر اساس يکي از الگوهاي معرفي منابع مانند الگوي زير بيان شود:</w:t>
      </w:r>
    </w:p>
    <w:p w:rsidR="00E05414" w:rsidRPr="00642403" w:rsidRDefault="00925A01" w:rsidP="00221F48">
      <w:pPr>
        <w:spacing w:line="336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نام خانوادگي نويسنده، نام نويسنده، نام کتاب، محل نشر، نام ناشر،‌ سال نشر</w:t>
      </w:r>
      <w:r w:rsidR="005A2C21" w:rsidRPr="00642403">
        <w:rPr>
          <w:rFonts w:hint="cs"/>
          <w:szCs w:val="24"/>
          <w:rtl/>
          <w:lang w:bidi="fa-IR"/>
        </w:rPr>
        <w:t>)</w:t>
      </w:r>
    </w:p>
    <w:p w:rsidR="00DC4E59" w:rsidRPr="00DC4E59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b/>
          <w:bCs/>
          <w:szCs w:val="24"/>
          <w:u w:val="single"/>
          <w:rtl/>
          <w:lang w:bidi="fa-IR"/>
        </w:rPr>
        <w:t>منابع پروپوزال نویسی:</w:t>
      </w:r>
    </w:p>
    <w:p w:rsidR="00DC4E59" w:rsidRPr="00DC4E59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b/>
          <w:bCs/>
          <w:szCs w:val="24"/>
          <w:u w:val="single"/>
          <w:rtl/>
          <w:lang w:bidi="fa-IR"/>
        </w:rPr>
        <w:t xml:space="preserve">    نگرشی نو برروش تحقیق در علوم پزشکی</w:t>
      </w:r>
    </w:p>
    <w:p w:rsidR="00DC4E59" w:rsidRPr="00DC4E59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szCs w:val="24"/>
          <w:u w:val="single"/>
          <w:rtl/>
          <w:lang w:bidi="fa-IR"/>
        </w:rPr>
        <w:t xml:space="preserve">             دکتر فاطمه رخشانی.تهران: انتشارات سیمین دخت 1382</w:t>
      </w:r>
    </w:p>
    <w:p w:rsidR="00DC4E59" w:rsidRPr="00DC4E59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b/>
          <w:bCs/>
          <w:szCs w:val="24"/>
          <w:u w:val="single"/>
          <w:rtl/>
          <w:lang w:bidi="fa-IR"/>
        </w:rPr>
        <w:t xml:space="preserve">    پایه های پژوهش و تحقیق در علوم پزشکی</w:t>
      </w:r>
    </w:p>
    <w:p w:rsidR="00DC4E59" w:rsidRPr="00DC4E59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szCs w:val="24"/>
          <w:u w:val="single"/>
          <w:rtl/>
          <w:lang w:bidi="fa-IR"/>
        </w:rPr>
        <w:t xml:space="preserve">             امیر رضایی.تهران: نشر و تبلیغ بشری- تحفه1385  </w:t>
      </w:r>
    </w:p>
    <w:p w:rsidR="00DC4E59" w:rsidRPr="00DC4E59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b/>
          <w:bCs/>
          <w:szCs w:val="24"/>
          <w:u w:val="single"/>
          <w:rtl/>
          <w:lang w:bidi="fa-IR"/>
        </w:rPr>
        <w:lastRenderedPageBreak/>
        <w:t xml:space="preserve">    روش تحقیق در علوم پزشکی </w:t>
      </w:r>
    </w:p>
    <w:p w:rsidR="00DC4E59" w:rsidRPr="00DC4E59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szCs w:val="24"/>
          <w:u w:val="single"/>
          <w:rtl/>
          <w:lang w:bidi="fa-IR"/>
        </w:rPr>
        <w:t xml:space="preserve">             دکتر حسین خدمت و همکاران.تهران:انتشارات تیمور زاده- نشر طبیب 1378 </w:t>
      </w:r>
    </w:p>
    <w:p w:rsidR="00DC4E59" w:rsidRPr="00DC4E59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szCs w:val="24"/>
          <w:u w:val="single"/>
          <w:rtl/>
          <w:lang w:bidi="fa-IR"/>
        </w:rPr>
        <w:t xml:space="preserve">  </w:t>
      </w:r>
    </w:p>
    <w:p w:rsidR="00DC4E59" w:rsidRPr="00DC4E59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b/>
          <w:bCs/>
          <w:szCs w:val="24"/>
          <w:u w:val="single"/>
          <w:rtl/>
          <w:lang w:bidi="fa-IR"/>
        </w:rPr>
        <w:t>منابع مقاله نویسی:</w:t>
      </w:r>
    </w:p>
    <w:p w:rsidR="00DC4E59" w:rsidRPr="00DC4E59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b/>
          <w:bCs/>
          <w:szCs w:val="24"/>
          <w:u w:val="single"/>
          <w:rtl/>
          <w:lang w:bidi="fa-IR"/>
        </w:rPr>
        <w:t xml:space="preserve">    آیین نگارش و نشر مقالات پزشکی در تحقیقات بالینی</w:t>
      </w:r>
    </w:p>
    <w:p w:rsidR="00DC4E59" w:rsidRPr="00DC4E59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szCs w:val="24"/>
          <w:u w:val="single"/>
          <w:rtl/>
          <w:lang w:bidi="fa-IR"/>
        </w:rPr>
        <w:t xml:space="preserve">             نگارش پروفسور وارن برونر. ترجمه دکترسعید شهراز وهمکاران.تهران:انتشارات تیمور زاده 1382  </w:t>
      </w:r>
    </w:p>
    <w:p w:rsidR="00DC4E59" w:rsidRPr="00DC4E59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szCs w:val="24"/>
          <w:u w:val="single"/>
          <w:rtl/>
          <w:lang w:bidi="fa-IR"/>
        </w:rPr>
        <w:t xml:space="preserve">  </w:t>
      </w:r>
    </w:p>
    <w:p w:rsidR="00DC4E59" w:rsidRPr="00DC4E59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b/>
          <w:bCs/>
          <w:szCs w:val="24"/>
          <w:u w:val="single"/>
          <w:rtl/>
          <w:lang w:bidi="fa-IR"/>
        </w:rPr>
        <w:t xml:space="preserve">    آیین نگارش علمی</w:t>
      </w:r>
    </w:p>
    <w:p w:rsidR="004339CA" w:rsidRPr="00642403" w:rsidRDefault="00DC4E59" w:rsidP="00DC4E59">
      <w:pPr>
        <w:spacing w:line="336" w:lineRule="auto"/>
        <w:rPr>
          <w:szCs w:val="24"/>
          <w:u w:val="single"/>
          <w:lang w:bidi="fa-IR"/>
        </w:rPr>
      </w:pPr>
      <w:r w:rsidRPr="00DC4E59">
        <w:rPr>
          <w:szCs w:val="24"/>
          <w:u w:val="single"/>
          <w:rtl/>
          <w:lang w:bidi="fa-IR"/>
        </w:rPr>
        <w:t xml:space="preserve">             دکتر عباس حری.تهران: هیات امنای کتابخانه های عمومی کشور،دبیر خانه،1379</w:t>
      </w:r>
      <w:bookmarkStart w:id="0" w:name="_GoBack"/>
      <w:bookmarkEnd w:id="0"/>
    </w:p>
    <w:sectPr w:rsidR="004339CA" w:rsidRPr="00642403" w:rsidSect="00433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8D" w:rsidRDefault="0014578D" w:rsidP="00A54D21">
      <w:r>
        <w:separator/>
      </w:r>
    </w:p>
  </w:endnote>
  <w:endnote w:type="continuationSeparator" w:id="0">
    <w:p w:rsidR="0014578D" w:rsidRDefault="0014578D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0F" w:rsidRDefault="001073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DC4E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0F" w:rsidRDefault="00107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8D" w:rsidRDefault="0014578D" w:rsidP="00A54D21">
      <w:r>
        <w:separator/>
      </w:r>
    </w:p>
  </w:footnote>
  <w:footnote w:type="continuationSeparator" w:id="0">
    <w:p w:rsidR="0014578D" w:rsidRDefault="0014578D" w:rsidP="00A54D21">
      <w:r>
        <w:continuationSeparator/>
      </w:r>
    </w:p>
  </w:footnote>
  <w:footnote w:id="1">
    <w:p w:rsidR="00642403" w:rsidRPr="00642403" w:rsidRDefault="00642403" w:rsidP="00642403">
      <w:pPr>
        <w:spacing w:line="336" w:lineRule="auto"/>
        <w:rPr>
          <w:szCs w:val="24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42403">
        <w:rPr>
          <w:rFonts w:hint="cs"/>
          <w:szCs w:val="24"/>
          <w:rtl/>
          <w:lang w:bidi="fa-IR"/>
        </w:rPr>
        <w:t>تعيين روش</w:t>
      </w:r>
      <w:r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>هاي آموزشي متناسب با اهداف دوره مانند: سخنراني، بحث، پرسش و پاسخ، نمايش عملي، بيمار استاندارد شده، ايفاي نقش، ‌گزارش صبحگاهي، ‌سمينار، ژورنال کلاب،‌ حل مسئله، آموزش بر بالين بيمار و ..</w:t>
      </w:r>
      <w:r>
        <w:rPr>
          <w:rFonts w:hint="cs"/>
          <w:szCs w:val="24"/>
          <w:rtl/>
          <w:lang w:bidi="fa-IR"/>
        </w:rPr>
        <w:t>.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10730F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498BB8" wp14:editId="67821737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2432685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="00C65B68"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65B6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آموزشي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91.5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" filled="f" stroked="f">
              <v:textbox>
                <w:txbxContent>
                  <w:p w:rsidR="004339CA" w:rsidRPr="004002CB" w:rsidRDefault="004339CA" w:rsidP="00C65B6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="00C65B68"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65B6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و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آموزشي </w:t>
                    </w:r>
                  </w:p>
                </w:txbxContent>
              </v:textbox>
            </v:shape>
          </w:pict>
        </mc:Fallback>
      </mc:AlternateContent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84495"/>
    <w:multiLevelType w:val="hybridMultilevel"/>
    <w:tmpl w:val="7F3E01AE"/>
    <w:lvl w:ilvl="0" w:tplc="EB5CC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41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29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6C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82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1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25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0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F7485"/>
    <w:multiLevelType w:val="hybridMultilevel"/>
    <w:tmpl w:val="DFF0B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41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29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6C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82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1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25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0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5763B"/>
    <w:rsid w:val="000A7708"/>
    <w:rsid w:val="0010730F"/>
    <w:rsid w:val="0014578D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42403"/>
    <w:rsid w:val="006B5BBD"/>
    <w:rsid w:val="006D4955"/>
    <w:rsid w:val="006D774E"/>
    <w:rsid w:val="006E5337"/>
    <w:rsid w:val="006E7F30"/>
    <w:rsid w:val="00721187"/>
    <w:rsid w:val="00777446"/>
    <w:rsid w:val="007E13EF"/>
    <w:rsid w:val="007F7067"/>
    <w:rsid w:val="00825BCB"/>
    <w:rsid w:val="00855C5D"/>
    <w:rsid w:val="00872DA5"/>
    <w:rsid w:val="00894AFA"/>
    <w:rsid w:val="008F155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03D51"/>
    <w:rsid w:val="00B407DD"/>
    <w:rsid w:val="00B5001E"/>
    <w:rsid w:val="00B721A0"/>
    <w:rsid w:val="00B80274"/>
    <w:rsid w:val="00BA6F62"/>
    <w:rsid w:val="00BC2492"/>
    <w:rsid w:val="00BC35FC"/>
    <w:rsid w:val="00BE0B5F"/>
    <w:rsid w:val="00C002AB"/>
    <w:rsid w:val="00C01AD0"/>
    <w:rsid w:val="00C250F0"/>
    <w:rsid w:val="00C65B68"/>
    <w:rsid w:val="00CD2824"/>
    <w:rsid w:val="00CE5720"/>
    <w:rsid w:val="00D040F3"/>
    <w:rsid w:val="00DC4E59"/>
    <w:rsid w:val="00E05414"/>
    <w:rsid w:val="00E13631"/>
    <w:rsid w:val="00E5783A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2EE1452-03A5-4B09-A59D-AD41C2D5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5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5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3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8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6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5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FA889-054A-40CA-B641-0862F011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D.ws</cp:lastModifiedBy>
  <cp:revision>3</cp:revision>
  <cp:lastPrinted>2016-10-25T05:34:00Z</cp:lastPrinted>
  <dcterms:created xsi:type="dcterms:W3CDTF">2023-10-02T09:22:00Z</dcterms:created>
  <dcterms:modified xsi:type="dcterms:W3CDTF">2023-10-08T08:05:00Z</dcterms:modified>
</cp:coreProperties>
</file>